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6F9C" w14:textId="13AF396F" w:rsidR="00C90C05" w:rsidRDefault="00000000" w:rsidP="00397E25">
      <w:pPr>
        <w:spacing w:before="58" w:line="321" w:lineRule="exact"/>
        <w:ind w:left="4053" w:right="4060"/>
        <w:jc w:val="center"/>
        <w:rPr>
          <w:b/>
          <w:sz w:val="28"/>
        </w:rPr>
      </w:pPr>
      <w:r w:rsidRPr="000D4E43">
        <w:rPr>
          <w:b/>
          <w:sz w:val="28"/>
        </w:rPr>
        <w:t>ЗВІТ</w:t>
      </w:r>
    </w:p>
    <w:p w14:paraId="171F2553" w14:textId="6D3CBEAD" w:rsidR="00C90C05" w:rsidRDefault="00C90C05">
      <w:pPr>
        <w:ind w:left="840" w:right="860" w:firstLine="32"/>
        <w:jc w:val="center"/>
        <w:rPr>
          <w:b/>
          <w:sz w:val="28"/>
        </w:rPr>
      </w:pPr>
      <w:r>
        <w:rPr>
          <w:b/>
          <w:sz w:val="28"/>
        </w:rPr>
        <w:t>доктора філософських наук,</w:t>
      </w:r>
    </w:p>
    <w:p w14:paraId="7C32CCB0" w14:textId="77777777" w:rsidR="00931CFE" w:rsidRDefault="00000000">
      <w:pPr>
        <w:ind w:left="840" w:right="860" w:firstLine="32"/>
        <w:jc w:val="center"/>
        <w:rPr>
          <w:b/>
          <w:spacing w:val="-1"/>
          <w:sz w:val="28"/>
        </w:rPr>
      </w:pPr>
      <w:r w:rsidRPr="000D4E43">
        <w:rPr>
          <w:b/>
          <w:spacing w:val="-2"/>
          <w:sz w:val="28"/>
        </w:rPr>
        <w:t xml:space="preserve">завідувача </w:t>
      </w:r>
      <w:r w:rsidRPr="000D4E43">
        <w:rPr>
          <w:b/>
          <w:spacing w:val="-1"/>
          <w:sz w:val="28"/>
        </w:rPr>
        <w:t xml:space="preserve">кафедри </w:t>
      </w:r>
      <w:r w:rsidR="00AC5130" w:rsidRPr="000D4E43">
        <w:rPr>
          <w:b/>
          <w:spacing w:val="-1"/>
          <w:sz w:val="28"/>
        </w:rPr>
        <w:t>теорії культури і філософії науки</w:t>
      </w:r>
      <w:r w:rsidRPr="000D4E43">
        <w:rPr>
          <w:b/>
          <w:spacing w:val="-1"/>
          <w:sz w:val="28"/>
        </w:rPr>
        <w:t xml:space="preserve"> </w:t>
      </w:r>
      <w:r w:rsidR="00931CFE">
        <w:rPr>
          <w:b/>
          <w:spacing w:val="-1"/>
          <w:sz w:val="28"/>
        </w:rPr>
        <w:t xml:space="preserve">навчально-наукового інституту </w:t>
      </w:r>
    </w:p>
    <w:p w14:paraId="601B1571" w14:textId="77777777" w:rsidR="00931CFE" w:rsidRDefault="00931CFE">
      <w:pPr>
        <w:ind w:left="840" w:right="860" w:firstLine="32"/>
        <w:jc w:val="center"/>
        <w:rPr>
          <w:b/>
          <w:spacing w:val="-1"/>
          <w:sz w:val="28"/>
        </w:rPr>
      </w:pPr>
      <w:r>
        <w:rPr>
          <w:b/>
          <w:spacing w:val="-1"/>
          <w:sz w:val="28"/>
        </w:rPr>
        <w:t>філософії, культурології, політології</w:t>
      </w:r>
    </w:p>
    <w:p w14:paraId="20FE0D38" w14:textId="77777777" w:rsidR="00931CFE" w:rsidRDefault="00000000">
      <w:pPr>
        <w:ind w:left="840" w:right="860" w:firstLine="32"/>
        <w:jc w:val="center"/>
        <w:rPr>
          <w:b/>
          <w:spacing w:val="-5"/>
          <w:sz w:val="28"/>
        </w:rPr>
      </w:pPr>
      <w:r w:rsidRPr="000D4E43">
        <w:rPr>
          <w:b/>
          <w:sz w:val="28"/>
        </w:rPr>
        <w:t xml:space="preserve"> Харківського</w:t>
      </w:r>
      <w:r w:rsidRPr="000D4E43">
        <w:rPr>
          <w:b/>
          <w:spacing w:val="-6"/>
          <w:sz w:val="28"/>
        </w:rPr>
        <w:t xml:space="preserve"> </w:t>
      </w:r>
      <w:r w:rsidRPr="000D4E43">
        <w:rPr>
          <w:b/>
          <w:sz w:val="28"/>
        </w:rPr>
        <w:t>національного</w:t>
      </w:r>
      <w:r w:rsidRPr="000D4E43">
        <w:rPr>
          <w:b/>
          <w:spacing w:val="-6"/>
          <w:sz w:val="28"/>
        </w:rPr>
        <w:t xml:space="preserve"> </w:t>
      </w:r>
      <w:r w:rsidRPr="000D4E43">
        <w:rPr>
          <w:b/>
          <w:sz w:val="28"/>
        </w:rPr>
        <w:t>університету</w:t>
      </w:r>
      <w:r w:rsidRPr="000D4E43">
        <w:rPr>
          <w:b/>
          <w:spacing w:val="-5"/>
          <w:sz w:val="28"/>
        </w:rPr>
        <w:t xml:space="preserve"> </w:t>
      </w:r>
    </w:p>
    <w:p w14:paraId="6094112C" w14:textId="7953DACE" w:rsidR="00AC5130" w:rsidRPr="000D4E43" w:rsidRDefault="00000000">
      <w:pPr>
        <w:ind w:left="840" w:right="860" w:firstLine="32"/>
        <w:jc w:val="center"/>
        <w:rPr>
          <w:b/>
          <w:spacing w:val="-67"/>
          <w:sz w:val="28"/>
        </w:rPr>
      </w:pPr>
      <w:r w:rsidRPr="000D4E43">
        <w:rPr>
          <w:b/>
          <w:sz w:val="28"/>
        </w:rPr>
        <w:t>імені</w:t>
      </w:r>
      <w:r w:rsidRPr="000D4E43">
        <w:rPr>
          <w:b/>
          <w:spacing w:val="-6"/>
          <w:sz w:val="28"/>
        </w:rPr>
        <w:t xml:space="preserve"> </w:t>
      </w:r>
      <w:r w:rsidRPr="000D4E43">
        <w:rPr>
          <w:b/>
          <w:sz w:val="28"/>
        </w:rPr>
        <w:t>В.Н.</w:t>
      </w:r>
      <w:r w:rsidRPr="000D4E43">
        <w:rPr>
          <w:b/>
          <w:spacing w:val="-6"/>
          <w:sz w:val="28"/>
        </w:rPr>
        <w:t xml:space="preserve"> </w:t>
      </w:r>
      <w:r w:rsidRPr="000D4E43">
        <w:rPr>
          <w:b/>
          <w:sz w:val="28"/>
        </w:rPr>
        <w:t>Каразіна</w:t>
      </w:r>
      <w:r w:rsidRPr="000D4E43">
        <w:rPr>
          <w:b/>
          <w:spacing w:val="-67"/>
          <w:sz w:val="28"/>
        </w:rPr>
        <w:t xml:space="preserve"> </w:t>
      </w:r>
      <w:r w:rsidR="00AC5130" w:rsidRPr="000D4E43">
        <w:rPr>
          <w:b/>
          <w:spacing w:val="-67"/>
          <w:sz w:val="28"/>
        </w:rPr>
        <w:t xml:space="preserve">      </w:t>
      </w:r>
    </w:p>
    <w:p w14:paraId="6AF41A4D" w14:textId="54D09C6A" w:rsidR="00E62627" w:rsidRPr="000D4E43" w:rsidRDefault="00AC5130">
      <w:pPr>
        <w:ind w:left="840" w:right="860" w:firstLine="32"/>
        <w:jc w:val="center"/>
        <w:rPr>
          <w:b/>
          <w:sz w:val="28"/>
        </w:rPr>
      </w:pPr>
      <w:r w:rsidRPr="000D4E43">
        <w:rPr>
          <w:b/>
          <w:sz w:val="28"/>
        </w:rPr>
        <w:t>Петренка Дмитрія Володимировича</w:t>
      </w:r>
    </w:p>
    <w:p w14:paraId="2A0A0D80" w14:textId="1FB29972" w:rsidR="00E62627" w:rsidRPr="000D4E43" w:rsidRDefault="00000000" w:rsidP="00B45E2B">
      <w:pPr>
        <w:spacing w:line="316" w:lineRule="exact"/>
        <w:ind w:left="4060" w:right="4060"/>
        <w:jc w:val="center"/>
        <w:rPr>
          <w:b/>
          <w:sz w:val="28"/>
        </w:rPr>
      </w:pPr>
      <w:r w:rsidRPr="000D4E43">
        <w:rPr>
          <w:b/>
          <w:sz w:val="28"/>
        </w:rPr>
        <w:t>(20</w:t>
      </w:r>
      <w:r w:rsidR="00B03B08">
        <w:rPr>
          <w:b/>
          <w:sz w:val="28"/>
        </w:rPr>
        <w:t>23</w:t>
      </w:r>
      <w:r w:rsidRPr="000D4E43">
        <w:rPr>
          <w:b/>
          <w:sz w:val="28"/>
        </w:rPr>
        <w:t>-202</w:t>
      </w:r>
      <w:r w:rsidR="00B03B08">
        <w:rPr>
          <w:b/>
          <w:sz w:val="28"/>
        </w:rPr>
        <w:t>5</w:t>
      </w:r>
      <w:r w:rsidRPr="000D4E43">
        <w:rPr>
          <w:b/>
          <w:sz w:val="28"/>
        </w:rPr>
        <w:t>)</w:t>
      </w:r>
    </w:p>
    <w:p w14:paraId="5A3A4CBC" w14:textId="77777777" w:rsidR="00B45E2B" w:rsidRPr="000D4E43" w:rsidRDefault="00B45E2B" w:rsidP="00B45E2B">
      <w:pPr>
        <w:spacing w:line="316" w:lineRule="exact"/>
        <w:ind w:left="4060" w:right="4060"/>
        <w:jc w:val="center"/>
        <w:rPr>
          <w:b/>
          <w:sz w:val="28"/>
        </w:rPr>
      </w:pPr>
    </w:p>
    <w:p w14:paraId="5EB4A2D7" w14:textId="7DF30162" w:rsidR="00E62627" w:rsidRPr="000D4E43" w:rsidRDefault="00000000">
      <w:pPr>
        <w:pStyle w:val="a3"/>
        <w:ind w:right="108" w:firstLine="700"/>
      </w:pPr>
      <w:r w:rsidRPr="000D4E43">
        <w:t>У</w:t>
      </w:r>
      <w:r w:rsidRPr="000D4E43">
        <w:rPr>
          <w:spacing w:val="1"/>
        </w:rPr>
        <w:t xml:space="preserve"> </w:t>
      </w:r>
      <w:r w:rsidRPr="000D4E43">
        <w:t>звітний</w:t>
      </w:r>
      <w:r w:rsidRPr="000D4E43">
        <w:rPr>
          <w:spacing w:val="1"/>
        </w:rPr>
        <w:t xml:space="preserve"> </w:t>
      </w:r>
      <w:r w:rsidRPr="000D4E43">
        <w:t>період</w:t>
      </w:r>
      <w:r w:rsidRPr="000D4E43">
        <w:rPr>
          <w:spacing w:val="1"/>
        </w:rPr>
        <w:t xml:space="preserve"> </w:t>
      </w:r>
      <w:r w:rsidRPr="000D4E43">
        <w:t>20</w:t>
      </w:r>
      <w:r w:rsidR="00B03B08">
        <w:t>23</w:t>
      </w:r>
      <w:r w:rsidRPr="000D4E43">
        <w:t>-202</w:t>
      </w:r>
      <w:r w:rsidR="00B03B08">
        <w:t>5</w:t>
      </w:r>
      <w:r w:rsidRPr="000D4E43">
        <w:rPr>
          <w:spacing w:val="1"/>
        </w:rPr>
        <w:t xml:space="preserve"> </w:t>
      </w:r>
      <w:r w:rsidRPr="000D4E43">
        <w:t>рр.</w:t>
      </w:r>
      <w:r w:rsidRPr="000D4E43">
        <w:rPr>
          <w:spacing w:val="1"/>
        </w:rPr>
        <w:t xml:space="preserve"> </w:t>
      </w:r>
      <w:r w:rsidRPr="000D4E43">
        <w:t>виконував</w:t>
      </w:r>
      <w:r w:rsidRPr="000D4E43">
        <w:rPr>
          <w:spacing w:val="1"/>
        </w:rPr>
        <w:t xml:space="preserve"> </w:t>
      </w:r>
      <w:r w:rsidRPr="000D4E43">
        <w:t>усі</w:t>
      </w:r>
      <w:r w:rsidRPr="000D4E43">
        <w:rPr>
          <w:spacing w:val="1"/>
        </w:rPr>
        <w:t xml:space="preserve"> </w:t>
      </w:r>
      <w:r w:rsidRPr="000D4E43">
        <w:t>види</w:t>
      </w:r>
      <w:r w:rsidRPr="000D4E43">
        <w:rPr>
          <w:spacing w:val="1"/>
        </w:rPr>
        <w:t xml:space="preserve"> </w:t>
      </w:r>
      <w:r w:rsidRPr="000D4E43">
        <w:t>навчальної,</w:t>
      </w:r>
      <w:r w:rsidRPr="000D4E43">
        <w:rPr>
          <w:spacing w:val="-67"/>
        </w:rPr>
        <w:t xml:space="preserve"> </w:t>
      </w:r>
      <w:r w:rsidRPr="000D4E43">
        <w:rPr>
          <w:spacing w:val="12"/>
        </w:rPr>
        <w:t>методичної,</w:t>
      </w:r>
      <w:r w:rsidRPr="000D4E43">
        <w:rPr>
          <w:spacing w:val="13"/>
        </w:rPr>
        <w:t xml:space="preserve"> </w:t>
      </w:r>
      <w:r w:rsidRPr="000D4E43">
        <w:rPr>
          <w:spacing w:val="9"/>
        </w:rPr>
        <w:t>наукової,</w:t>
      </w:r>
      <w:r w:rsidRPr="000D4E43">
        <w:rPr>
          <w:spacing w:val="10"/>
        </w:rPr>
        <w:t xml:space="preserve"> </w:t>
      </w:r>
      <w:r w:rsidRPr="000D4E43">
        <w:rPr>
          <w:spacing w:val="13"/>
        </w:rPr>
        <w:t>організаційної</w:t>
      </w:r>
      <w:r w:rsidRPr="000D4E43">
        <w:rPr>
          <w:spacing w:val="14"/>
        </w:rPr>
        <w:t xml:space="preserve"> </w:t>
      </w:r>
      <w:r w:rsidRPr="000D4E43">
        <w:rPr>
          <w:spacing w:val="11"/>
        </w:rPr>
        <w:t>роботи</w:t>
      </w:r>
      <w:r w:rsidRPr="000D4E43">
        <w:rPr>
          <w:spacing w:val="12"/>
        </w:rPr>
        <w:t xml:space="preserve"> </w:t>
      </w:r>
      <w:r w:rsidRPr="000D4E43">
        <w:t>та</w:t>
      </w:r>
      <w:r w:rsidRPr="000D4E43">
        <w:rPr>
          <w:spacing w:val="1"/>
        </w:rPr>
        <w:t xml:space="preserve"> </w:t>
      </w:r>
      <w:r w:rsidRPr="000D4E43">
        <w:rPr>
          <w:spacing w:val="13"/>
        </w:rPr>
        <w:t>підвищував</w:t>
      </w:r>
      <w:r w:rsidRPr="000D4E43">
        <w:rPr>
          <w:spacing w:val="14"/>
        </w:rPr>
        <w:t xml:space="preserve"> </w:t>
      </w:r>
      <w:r w:rsidRPr="000D4E43">
        <w:rPr>
          <w:spacing w:val="10"/>
        </w:rPr>
        <w:t>свою</w:t>
      </w:r>
      <w:r w:rsidRPr="000D4E43">
        <w:rPr>
          <w:spacing w:val="11"/>
        </w:rPr>
        <w:t xml:space="preserve"> </w:t>
      </w:r>
      <w:r w:rsidRPr="000D4E43">
        <w:t>кваліфікацію.</w:t>
      </w:r>
    </w:p>
    <w:p w14:paraId="2748B8AC" w14:textId="77777777" w:rsidR="00B45E2B" w:rsidRPr="000D4E43" w:rsidRDefault="00B45E2B">
      <w:pPr>
        <w:pStyle w:val="a3"/>
        <w:ind w:right="108" w:firstLine="700"/>
      </w:pPr>
    </w:p>
    <w:p w14:paraId="52D80CEA" w14:textId="77777777" w:rsidR="00E62627" w:rsidRPr="000D4E43" w:rsidRDefault="00000000">
      <w:pPr>
        <w:pStyle w:val="a4"/>
        <w:numPr>
          <w:ilvl w:val="0"/>
          <w:numId w:val="2"/>
        </w:numPr>
        <w:tabs>
          <w:tab w:val="left" w:pos="1160"/>
        </w:tabs>
        <w:spacing w:line="316" w:lineRule="exact"/>
        <w:ind w:right="0"/>
        <w:jc w:val="both"/>
        <w:rPr>
          <w:i/>
          <w:sz w:val="28"/>
        </w:rPr>
      </w:pPr>
      <w:r w:rsidRPr="000D4E43">
        <w:rPr>
          <w:i/>
          <w:sz w:val="28"/>
        </w:rPr>
        <w:t>Навчально-методична</w:t>
      </w:r>
      <w:r w:rsidRPr="000D4E43">
        <w:rPr>
          <w:i/>
          <w:spacing w:val="-6"/>
          <w:sz w:val="28"/>
        </w:rPr>
        <w:t xml:space="preserve"> </w:t>
      </w:r>
      <w:r w:rsidRPr="000D4E43">
        <w:rPr>
          <w:i/>
          <w:sz w:val="28"/>
        </w:rPr>
        <w:t>робота.</w:t>
      </w:r>
    </w:p>
    <w:p w14:paraId="45743BAF" w14:textId="7B905ABC" w:rsidR="00E62627" w:rsidRPr="000D4E43" w:rsidRDefault="00000000" w:rsidP="00AC5130">
      <w:pPr>
        <w:pStyle w:val="a3"/>
        <w:ind w:right="108" w:firstLine="700"/>
      </w:pPr>
      <w:r w:rsidRPr="000D4E43">
        <w:t>У</w:t>
      </w:r>
      <w:r w:rsidRPr="000D4E43">
        <w:rPr>
          <w:spacing w:val="1"/>
        </w:rPr>
        <w:t xml:space="preserve"> </w:t>
      </w:r>
      <w:r w:rsidRPr="000D4E43">
        <w:t>20</w:t>
      </w:r>
      <w:r w:rsidR="00E426F8">
        <w:t>23</w:t>
      </w:r>
      <w:r w:rsidRPr="000D4E43">
        <w:t>-202</w:t>
      </w:r>
      <w:r w:rsidR="00E426F8">
        <w:t>5</w:t>
      </w:r>
      <w:r w:rsidRPr="000D4E43">
        <w:rPr>
          <w:spacing w:val="1"/>
        </w:rPr>
        <w:t xml:space="preserve"> </w:t>
      </w:r>
      <w:r w:rsidRPr="000D4E43">
        <w:t>рр.</w:t>
      </w:r>
      <w:r w:rsidRPr="000D4E43">
        <w:rPr>
          <w:spacing w:val="1"/>
        </w:rPr>
        <w:t xml:space="preserve"> </w:t>
      </w:r>
      <w:r w:rsidRPr="000D4E43">
        <w:t>викладав</w:t>
      </w:r>
      <w:r w:rsidRPr="000D4E43">
        <w:rPr>
          <w:spacing w:val="1"/>
        </w:rPr>
        <w:t xml:space="preserve"> </w:t>
      </w:r>
      <w:r w:rsidRPr="000D4E43">
        <w:t>курси</w:t>
      </w:r>
      <w:r w:rsidRPr="000D4E43">
        <w:rPr>
          <w:spacing w:val="1"/>
        </w:rPr>
        <w:t xml:space="preserve"> </w:t>
      </w:r>
      <w:r w:rsidRPr="000D4E43">
        <w:t>«Вступ</w:t>
      </w:r>
      <w:r w:rsidRPr="000D4E43">
        <w:rPr>
          <w:spacing w:val="1"/>
        </w:rPr>
        <w:t xml:space="preserve"> </w:t>
      </w:r>
      <w:r w:rsidRPr="000D4E43">
        <w:t>до</w:t>
      </w:r>
      <w:r w:rsidRPr="000D4E43">
        <w:rPr>
          <w:spacing w:val="1"/>
        </w:rPr>
        <w:t xml:space="preserve"> </w:t>
      </w:r>
      <w:r w:rsidR="00AC5130" w:rsidRPr="000D4E43">
        <w:t>культурології</w:t>
      </w:r>
      <w:r w:rsidRPr="000D4E43">
        <w:t>»,</w:t>
      </w:r>
      <w:r w:rsidRPr="000D4E43">
        <w:rPr>
          <w:spacing w:val="1"/>
        </w:rPr>
        <w:t xml:space="preserve"> </w:t>
      </w:r>
      <w:r w:rsidRPr="000D4E43">
        <w:t>«Сучасн</w:t>
      </w:r>
      <w:r w:rsidR="00E426F8">
        <w:t>е</w:t>
      </w:r>
      <w:r w:rsidR="00AC5130" w:rsidRPr="000D4E43">
        <w:t xml:space="preserve"> </w:t>
      </w:r>
      <w:r w:rsidR="00E426F8">
        <w:t>мистецтво: теорії та практики</w:t>
      </w:r>
      <w:r w:rsidR="00AC5130" w:rsidRPr="000D4E43">
        <w:t xml:space="preserve">», «Філософія культури», </w:t>
      </w:r>
      <w:r w:rsidR="00105945" w:rsidRPr="000D4E43">
        <w:t xml:space="preserve">«Візуальна культура», </w:t>
      </w:r>
      <w:r w:rsidR="00AC5130" w:rsidRPr="000D4E43">
        <w:t>«Культура другої половини ХХ-початку ХХІ століття», «Візуальні дослідження культури», «Теорія та історія кіно»</w:t>
      </w:r>
      <w:r w:rsidR="00E426F8">
        <w:t xml:space="preserve"> </w:t>
      </w:r>
      <w:r w:rsidR="00AC5130" w:rsidRPr="000D4E43">
        <w:t>студентам спеціальност</w:t>
      </w:r>
      <w:r w:rsidR="00E426F8">
        <w:t>і</w:t>
      </w:r>
      <w:r w:rsidR="00AC5130" w:rsidRPr="000D4E43">
        <w:t xml:space="preserve"> «Культурологія»</w:t>
      </w:r>
      <w:r w:rsidR="00D53827">
        <w:t xml:space="preserve"> </w:t>
      </w:r>
      <w:r w:rsidR="00AC5130" w:rsidRPr="000D4E43">
        <w:t xml:space="preserve">філософського факультету, а також курс «Світова культура у просторі і часі» для студентів соціологічного факультету. </w:t>
      </w:r>
      <w:r w:rsidRPr="000D4E43">
        <w:t>У навчальне навантаження входило читання</w:t>
      </w:r>
      <w:r w:rsidRPr="000D4E43">
        <w:rPr>
          <w:spacing w:val="1"/>
        </w:rPr>
        <w:t xml:space="preserve"> </w:t>
      </w:r>
      <w:r w:rsidRPr="000D4E43">
        <w:t>лекцій,</w:t>
      </w:r>
      <w:r w:rsidRPr="000D4E43">
        <w:rPr>
          <w:spacing w:val="1"/>
        </w:rPr>
        <w:t xml:space="preserve"> </w:t>
      </w:r>
      <w:r w:rsidRPr="000D4E43">
        <w:t>проведення</w:t>
      </w:r>
      <w:r w:rsidRPr="000D4E43">
        <w:rPr>
          <w:spacing w:val="1"/>
        </w:rPr>
        <w:t xml:space="preserve"> </w:t>
      </w:r>
      <w:r w:rsidRPr="000D4E43">
        <w:t>семінарських</w:t>
      </w:r>
      <w:r w:rsidRPr="000D4E43">
        <w:rPr>
          <w:spacing w:val="1"/>
        </w:rPr>
        <w:t xml:space="preserve"> </w:t>
      </w:r>
      <w:r w:rsidRPr="000D4E43">
        <w:t>занять,</w:t>
      </w:r>
      <w:r w:rsidRPr="000D4E43">
        <w:rPr>
          <w:spacing w:val="1"/>
        </w:rPr>
        <w:t xml:space="preserve"> </w:t>
      </w:r>
      <w:r w:rsidRPr="000D4E43">
        <w:t>керівництво</w:t>
      </w:r>
      <w:r w:rsidRPr="000D4E43">
        <w:rPr>
          <w:spacing w:val="1"/>
        </w:rPr>
        <w:t xml:space="preserve"> </w:t>
      </w:r>
      <w:r w:rsidRPr="000D4E43">
        <w:t>дипломниками,</w:t>
      </w:r>
      <w:r w:rsidRPr="000D4E43">
        <w:rPr>
          <w:spacing w:val="1"/>
        </w:rPr>
        <w:t xml:space="preserve"> </w:t>
      </w:r>
      <w:r w:rsidRPr="000D4E43">
        <w:t>аспірантами</w:t>
      </w:r>
      <w:r w:rsidR="00AC5130" w:rsidRPr="000D4E43">
        <w:t>.</w:t>
      </w:r>
    </w:p>
    <w:p w14:paraId="3F644AD2" w14:textId="1F13F423" w:rsidR="004D6CAD" w:rsidRDefault="00AC5130" w:rsidP="005A0959">
      <w:pPr>
        <w:pStyle w:val="a3"/>
        <w:ind w:right="108" w:firstLine="700"/>
      </w:pPr>
      <w:r w:rsidRPr="000D4E43">
        <w:t xml:space="preserve">Відповідно до викликів сучасної </w:t>
      </w:r>
      <w:r w:rsidR="003D1AFF" w:rsidRPr="000D4E43">
        <w:t>гуманітарної</w:t>
      </w:r>
      <w:r w:rsidRPr="000D4E43">
        <w:t xml:space="preserve"> освіти було розроблено і впроваджено в навчальний процес нову освітню програму «Візуальне мистецтво і менеджмент культ</w:t>
      </w:r>
      <w:r w:rsidR="00FD0D5D" w:rsidRPr="000D4E43">
        <w:t>урних проектів</w:t>
      </w:r>
      <w:r w:rsidRPr="000D4E43">
        <w:t>»</w:t>
      </w:r>
      <w:r w:rsidR="00FD0D5D" w:rsidRPr="000D4E43">
        <w:t xml:space="preserve"> </w:t>
      </w:r>
      <w:r w:rsidR="003D1AFF" w:rsidRPr="000D4E43">
        <w:t>в межах спеціальності 034 «Культурологія»</w:t>
      </w:r>
      <w:r w:rsidR="00140E6A" w:rsidRPr="000D4E43">
        <w:t>,</w:t>
      </w:r>
      <w:r w:rsidR="003D1AFF" w:rsidRPr="000D4E43">
        <w:t xml:space="preserve"> яка</w:t>
      </w:r>
      <w:r w:rsidR="003D1AFF" w:rsidRPr="000D4E43">
        <w:rPr>
          <w:spacing w:val="1"/>
        </w:rPr>
        <w:t xml:space="preserve"> </w:t>
      </w:r>
      <w:r w:rsidR="003D1AFF" w:rsidRPr="000D4E43">
        <w:t>розроблена</w:t>
      </w:r>
      <w:r w:rsidR="003D1AFF" w:rsidRPr="000D4E43">
        <w:rPr>
          <w:spacing w:val="1"/>
        </w:rPr>
        <w:t xml:space="preserve"> </w:t>
      </w:r>
      <w:r w:rsidR="003D1AFF" w:rsidRPr="000D4E43">
        <w:t>згідно</w:t>
      </w:r>
      <w:r w:rsidR="003D1AFF" w:rsidRPr="000D4E43">
        <w:rPr>
          <w:spacing w:val="1"/>
        </w:rPr>
        <w:t xml:space="preserve"> </w:t>
      </w:r>
      <w:r w:rsidR="003D1AFF" w:rsidRPr="000D4E43">
        <w:t>з</w:t>
      </w:r>
      <w:r w:rsidR="003D1AFF" w:rsidRPr="000D4E43">
        <w:rPr>
          <w:spacing w:val="1"/>
        </w:rPr>
        <w:t xml:space="preserve"> </w:t>
      </w:r>
      <w:proofErr w:type="spellStart"/>
      <w:r w:rsidR="003D1AFF" w:rsidRPr="000D4E43">
        <w:t>компетентностями</w:t>
      </w:r>
      <w:proofErr w:type="spellEnd"/>
      <w:r w:rsidR="003D1AFF" w:rsidRPr="000D4E43">
        <w:rPr>
          <w:spacing w:val="1"/>
        </w:rPr>
        <w:t xml:space="preserve"> </w:t>
      </w:r>
      <w:r w:rsidR="003D1AFF" w:rsidRPr="000D4E43">
        <w:t>фахівців</w:t>
      </w:r>
      <w:r w:rsidR="003D1AFF" w:rsidRPr="000D4E43">
        <w:rPr>
          <w:spacing w:val="1"/>
        </w:rPr>
        <w:t xml:space="preserve"> </w:t>
      </w:r>
      <w:r w:rsidR="003D1AFF" w:rsidRPr="000D4E43">
        <w:t>та</w:t>
      </w:r>
      <w:r w:rsidR="003D1AFF" w:rsidRPr="000D4E43">
        <w:rPr>
          <w:spacing w:val="1"/>
        </w:rPr>
        <w:t xml:space="preserve"> </w:t>
      </w:r>
      <w:r w:rsidR="003D1AFF" w:rsidRPr="000D4E43">
        <w:t>з</w:t>
      </w:r>
      <w:r w:rsidR="003D1AFF" w:rsidRPr="000D4E43">
        <w:rPr>
          <w:spacing w:val="1"/>
        </w:rPr>
        <w:t xml:space="preserve"> </w:t>
      </w:r>
      <w:r w:rsidR="003D1AFF" w:rsidRPr="000D4E43">
        <w:t>урахуванням</w:t>
      </w:r>
      <w:r w:rsidR="003D1AFF" w:rsidRPr="000D4E43">
        <w:rPr>
          <w:spacing w:val="70"/>
        </w:rPr>
        <w:t xml:space="preserve"> </w:t>
      </w:r>
      <w:r w:rsidR="003D1AFF" w:rsidRPr="000D4E43">
        <w:t>Національної рамки кваліфікацій і вимог роботодавців (відповідно</w:t>
      </w:r>
      <w:r w:rsidR="003D1AFF" w:rsidRPr="000D4E43">
        <w:rPr>
          <w:spacing w:val="1"/>
        </w:rPr>
        <w:t xml:space="preserve"> </w:t>
      </w:r>
      <w:r w:rsidR="003D1AFF" w:rsidRPr="000D4E43">
        <w:t>до проекту 2.6 «Практична складова освітнього процесу» за напрямом ІІ Стратегії</w:t>
      </w:r>
      <w:r w:rsidR="003D1AFF" w:rsidRPr="000D4E43">
        <w:rPr>
          <w:spacing w:val="1"/>
        </w:rPr>
        <w:t xml:space="preserve"> </w:t>
      </w:r>
      <w:r w:rsidR="003D1AFF" w:rsidRPr="000D4E43">
        <w:t>розвитку</w:t>
      </w:r>
      <w:r w:rsidR="003D1AFF" w:rsidRPr="000D4E43">
        <w:rPr>
          <w:spacing w:val="-1"/>
        </w:rPr>
        <w:t xml:space="preserve"> </w:t>
      </w:r>
      <w:r w:rsidR="003D1AFF" w:rsidRPr="000D4E43">
        <w:t>університету</w:t>
      </w:r>
      <w:r w:rsidR="003D1AFF" w:rsidRPr="000D4E43">
        <w:rPr>
          <w:spacing w:val="-1"/>
        </w:rPr>
        <w:t xml:space="preserve"> </w:t>
      </w:r>
      <w:r w:rsidR="003D1AFF" w:rsidRPr="000D4E43">
        <w:t>«Освітня</w:t>
      </w:r>
      <w:r w:rsidR="003D1AFF" w:rsidRPr="000D4E43">
        <w:rPr>
          <w:spacing w:val="3"/>
        </w:rPr>
        <w:t xml:space="preserve"> </w:t>
      </w:r>
      <w:r w:rsidR="003D1AFF" w:rsidRPr="000D4E43">
        <w:t>діяльність</w:t>
      </w:r>
      <w:r w:rsidR="003D1AFF" w:rsidRPr="000D4E43">
        <w:rPr>
          <w:spacing w:val="4"/>
        </w:rPr>
        <w:t xml:space="preserve"> </w:t>
      </w:r>
      <w:r w:rsidR="003D1AFF" w:rsidRPr="000D4E43">
        <w:t>у</w:t>
      </w:r>
      <w:r w:rsidR="003D1AFF" w:rsidRPr="000D4E43">
        <w:rPr>
          <w:spacing w:val="-5"/>
        </w:rPr>
        <w:t xml:space="preserve"> </w:t>
      </w:r>
      <w:r w:rsidR="003D1AFF" w:rsidRPr="000D4E43">
        <w:t>2025</w:t>
      </w:r>
      <w:r w:rsidR="003D1AFF" w:rsidRPr="000D4E43">
        <w:rPr>
          <w:spacing w:val="-1"/>
        </w:rPr>
        <w:t xml:space="preserve"> </w:t>
      </w:r>
      <w:r w:rsidR="003D1AFF" w:rsidRPr="000D4E43">
        <w:t xml:space="preserve">році»). Освітня програма «Візуальне мистецтво і менеджмент культурних проектів» </w:t>
      </w:r>
      <w:r w:rsidR="00105945" w:rsidRPr="000D4E43">
        <w:t>створена</w:t>
      </w:r>
      <w:r w:rsidR="003D1AFF" w:rsidRPr="000D4E43">
        <w:t xml:space="preserve"> на основі досвіду розробки та функціонування освітніх програм з </w:t>
      </w:r>
      <w:proofErr w:type="spellStart"/>
      <w:r w:rsidR="003D1AFF" w:rsidRPr="000D4E43">
        <w:t>Cultural</w:t>
      </w:r>
      <w:proofErr w:type="spellEnd"/>
      <w:r w:rsidR="003D1AFF" w:rsidRPr="000D4E43">
        <w:t xml:space="preserve"> </w:t>
      </w:r>
      <w:proofErr w:type="spellStart"/>
      <w:r w:rsidR="003D1AFF" w:rsidRPr="000D4E43">
        <w:t>studies</w:t>
      </w:r>
      <w:proofErr w:type="spellEnd"/>
      <w:r w:rsidR="003D1AFF" w:rsidRPr="000D4E43">
        <w:t xml:space="preserve"> </w:t>
      </w:r>
      <w:r w:rsidR="005A0959" w:rsidRPr="000D4E43">
        <w:t>в провідних університетах країн</w:t>
      </w:r>
      <w:r w:rsidR="00D53827">
        <w:t xml:space="preserve"> Західної</w:t>
      </w:r>
      <w:r w:rsidR="005A0959" w:rsidRPr="000D4E43">
        <w:t xml:space="preserve"> Європи та США. </w:t>
      </w:r>
      <w:r w:rsidR="00E426F8">
        <w:t>О</w:t>
      </w:r>
      <w:r w:rsidR="00AF5396" w:rsidRPr="000D4E43">
        <w:t xml:space="preserve">світня </w:t>
      </w:r>
      <w:r w:rsidR="003D1AFF" w:rsidRPr="000D4E43">
        <w:t>програма показала свою результативність: збільшилась кількість вступників на спеціальність «Культурологія»</w:t>
      </w:r>
      <w:r w:rsidR="00E426F8">
        <w:t>.</w:t>
      </w:r>
    </w:p>
    <w:p w14:paraId="33582730" w14:textId="5B89AAA5" w:rsidR="00E426F8" w:rsidRPr="000D4E43" w:rsidRDefault="00E426F8" w:rsidP="00E426F8">
      <w:pPr>
        <w:pStyle w:val="a3"/>
        <w:ind w:right="108" w:firstLine="700"/>
      </w:pPr>
      <w:r>
        <w:t xml:space="preserve">У 2025 році у зв’язку з затвердженням нового переліку спеціальностей освітню програму «Візуальне мистецтво і менеджмент культурних проектів» спеціальності 034 «Культурологія» було трансформовано у відповідності до нових вимог до освітніх програм у програму «Візуальна культура та </w:t>
      </w:r>
      <w:proofErr w:type="spellStart"/>
      <w:r>
        <w:t>проєктна</w:t>
      </w:r>
      <w:proofErr w:type="spellEnd"/>
      <w:r>
        <w:t xml:space="preserve"> діяльність» спеціальності В12 «Культурологія та музеєзнавство». </w:t>
      </w:r>
    </w:p>
    <w:p w14:paraId="22FB67D9" w14:textId="6924AF41" w:rsidR="003D1AFF" w:rsidRPr="000D4E43" w:rsidRDefault="00AF5396" w:rsidP="003D1AFF">
      <w:pPr>
        <w:pStyle w:val="a3"/>
        <w:ind w:right="108" w:firstLine="700"/>
      </w:pPr>
      <w:r w:rsidRPr="000D4E43">
        <w:t>Посилено практичну складову освітніх програм спеціальності «Культурологія» через запровадження до навчального процесу практичних занять в інституціях-партнерах: Центрі сучасного мистецтва «</w:t>
      </w:r>
      <w:proofErr w:type="spellStart"/>
      <w:r w:rsidRPr="000D4E43">
        <w:t>ЄрміловЦентр</w:t>
      </w:r>
      <w:proofErr w:type="spellEnd"/>
      <w:r w:rsidRPr="000D4E43">
        <w:t xml:space="preserve">» і Харківської муніципальної галереї, залучення до викладацького складу кафедри </w:t>
      </w:r>
      <w:proofErr w:type="spellStart"/>
      <w:r w:rsidRPr="000D4E43">
        <w:t>стейкголдерів</w:t>
      </w:r>
      <w:proofErr w:type="spellEnd"/>
      <w:r w:rsidRPr="000D4E43">
        <w:t>, проведення низки майстер-класів і воркшопів від провідних фахівців у галузі візуального мистецтва і культурного менеджменту.</w:t>
      </w:r>
    </w:p>
    <w:p w14:paraId="36099AB4" w14:textId="461A4002" w:rsidR="005A0959" w:rsidRPr="000D4E43" w:rsidRDefault="005A0959" w:rsidP="00E426F8">
      <w:pPr>
        <w:pStyle w:val="a3"/>
        <w:ind w:right="108" w:firstLine="700"/>
      </w:pPr>
      <w:r w:rsidRPr="000D4E43">
        <w:t>У 20</w:t>
      </w:r>
      <w:r w:rsidR="00E426F8">
        <w:t>23</w:t>
      </w:r>
      <w:r w:rsidRPr="000D4E43">
        <w:t xml:space="preserve"> році</w:t>
      </w:r>
      <w:r w:rsidR="00170EAB">
        <w:t xml:space="preserve"> </w:t>
      </w:r>
      <w:r w:rsidR="00E426F8">
        <w:t xml:space="preserve">продовжено співпрацю </w:t>
      </w:r>
      <w:r w:rsidR="00E426F8" w:rsidRPr="000D4E43">
        <w:t xml:space="preserve">з </w:t>
      </w:r>
      <w:proofErr w:type="spellStart"/>
      <w:r w:rsidR="00E426F8" w:rsidRPr="000D4E43">
        <w:t>Амброзіанською</w:t>
      </w:r>
      <w:proofErr w:type="spellEnd"/>
      <w:r w:rsidR="00E426F8" w:rsidRPr="000D4E43">
        <w:t xml:space="preserve"> академією при </w:t>
      </w:r>
      <w:proofErr w:type="spellStart"/>
      <w:r w:rsidR="00E426F8" w:rsidRPr="000D4E43">
        <w:lastRenderedPageBreak/>
        <w:t>Амброзіанській</w:t>
      </w:r>
      <w:proofErr w:type="spellEnd"/>
      <w:r w:rsidR="00E426F8" w:rsidRPr="000D4E43">
        <w:t xml:space="preserve"> бібліотеці (м. Мілан, Італія)</w:t>
      </w:r>
      <w:r w:rsidR="00E426F8">
        <w:t xml:space="preserve"> за договором укладеним ще у 2019 році. Було проведено обмін науковою літературою і отримано консультації щодо проведення наукових досліджень присвячених італійській культурі.</w:t>
      </w:r>
    </w:p>
    <w:p w14:paraId="28D7D269" w14:textId="16FD2311" w:rsidR="004D6CAD" w:rsidRPr="000D4E43" w:rsidRDefault="009C707C" w:rsidP="00A03D99">
      <w:pPr>
        <w:pStyle w:val="a3"/>
        <w:ind w:right="108" w:firstLine="700"/>
      </w:pPr>
      <w:r w:rsidRPr="000D4E43">
        <w:t>Освітні програми спеціальності «Культурологія» залучено до співпраці з Культурним центром</w:t>
      </w:r>
      <w:r w:rsidR="005A0959" w:rsidRPr="000D4E43">
        <w:t xml:space="preserve"> «</w:t>
      </w:r>
      <w:proofErr w:type="spellStart"/>
      <w:r w:rsidR="005A0959" w:rsidRPr="000D4E43">
        <w:t>Gorod</w:t>
      </w:r>
      <w:proofErr w:type="spellEnd"/>
      <w:r w:rsidR="005A0959" w:rsidRPr="000D4E43">
        <w:t>»</w:t>
      </w:r>
      <w:r w:rsidRPr="000D4E43">
        <w:t xml:space="preserve"> в місті Мюнхен</w:t>
      </w:r>
      <w:r w:rsidR="005A0959" w:rsidRPr="000D4E43">
        <w:t xml:space="preserve"> (Німеччина)</w:t>
      </w:r>
      <w:r w:rsidRPr="000D4E43">
        <w:t xml:space="preserve">, що дозволило у створити інноваційний </w:t>
      </w:r>
      <w:r w:rsidR="00A03D99" w:rsidRPr="000D4E43">
        <w:t xml:space="preserve">для культурологічної освіти </w:t>
      </w:r>
      <w:r w:rsidRPr="000D4E43">
        <w:t xml:space="preserve">україно-німецький освітній </w:t>
      </w:r>
      <w:proofErr w:type="spellStart"/>
      <w:r w:rsidRPr="000D4E43">
        <w:t>проєкт</w:t>
      </w:r>
      <w:proofErr w:type="spellEnd"/>
      <w:r w:rsidR="00A03D99" w:rsidRPr="000D4E43">
        <w:t xml:space="preserve">. </w:t>
      </w:r>
      <w:r w:rsidRPr="000D4E43">
        <w:t xml:space="preserve"> </w:t>
      </w:r>
      <w:r w:rsidR="00A03D99" w:rsidRPr="000D4E43">
        <w:t xml:space="preserve">Розроблено і запроваджено </w:t>
      </w:r>
      <w:r w:rsidRPr="000D4E43">
        <w:t>аудиторне навчання для студентів-культурологів, що перебувають у Мюнхені</w:t>
      </w:r>
      <w:r w:rsidR="00A03D99" w:rsidRPr="000D4E43">
        <w:t>,</w:t>
      </w:r>
      <w:r w:rsidRPr="000D4E43">
        <w:t xml:space="preserve"> та змішане (</w:t>
      </w:r>
      <w:proofErr w:type="spellStart"/>
      <w:r w:rsidRPr="000D4E43">
        <w:t>аудиторно</w:t>
      </w:r>
      <w:proofErr w:type="spellEnd"/>
      <w:r w:rsidRPr="000D4E43">
        <w:t>-дистанційне) для студентів, що перебувають в інших регіонах Німеччини.</w:t>
      </w:r>
      <w:r w:rsidR="00A03D99" w:rsidRPr="000D4E43">
        <w:t xml:space="preserve"> </w:t>
      </w:r>
      <w:r w:rsidR="004D6CAD" w:rsidRPr="000D4E43">
        <w:t>Проведено низку заходів задля інтеграції освітніх програм спеціальності «Культурологія» у контекст сучасної європейської освіти</w:t>
      </w:r>
      <w:r w:rsidR="00A03D99" w:rsidRPr="000D4E43">
        <w:t xml:space="preserve"> і науки</w:t>
      </w:r>
      <w:r w:rsidR="004D6CAD" w:rsidRPr="000D4E43">
        <w:t xml:space="preserve">. </w:t>
      </w:r>
      <w:r w:rsidR="00A03D99" w:rsidRPr="000D4E43">
        <w:t>Зокрема налагоджено співпрацю з Єгипетським музеєм міста Мюнхен та Мюнхенськ</w:t>
      </w:r>
      <w:r w:rsidR="008036ED" w:rsidRPr="000D4E43">
        <w:t>ою</w:t>
      </w:r>
      <w:r w:rsidR="00A03D99" w:rsidRPr="000D4E43">
        <w:t xml:space="preserve"> Гліптоте</w:t>
      </w:r>
      <w:r w:rsidR="008036ED" w:rsidRPr="000D4E43">
        <w:t>кою</w:t>
      </w:r>
      <w:r w:rsidR="00A03D99" w:rsidRPr="000D4E43">
        <w:t xml:space="preserve">, що </w:t>
      </w:r>
      <w:r w:rsidR="00105945" w:rsidRPr="000D4E43">
        <w:t xml:space="preserve"> у 2023</w:t>
      </w:r>
      <w:r w:rsidR="00E426F8">
        <w:t>-2025</w:t>
      </w:r>
      <w:r w:rsidR="00105945" w:rsidRPr="000D4E43">
        <w:t xml:space="preserve"> навчальному році </w:t>
      </w:r>
      <w:r w:rsidR="00A03D99" w:rsidRPr="000D4E43">
        <w:t>стали базами для практичних занять студентів-культурологів</w:t>
      </w:r>
      <w:r w:rsidR="00105945" w:rsidRPr="000D4E43">
        <w:t xml:space="preserve"> в межах курсів «Культура Стародавнього Сходу», «Антична культура», «Візуальна культура»</w:t>
      </w:r>
      <w:r w:rsidR="00004766">
        <w:t>, «Культурологічні студії», «Вступ до культурології»</w:t>
      </w:r>
      <w:r w:rsidR="00105945" w:rsidRPr="000D4E43">
        <w:t>.</w:t>
      </w:r>
    </w:p>
    <w:p w14:paraId="37CA75C9" w14:textId="77777777" w:rsidR="00AC5130" w:rsidRPr="000D4E43" w:rsidRDefault="00AC5130" w:rsidP="005A0959">
      <w:pPr>
        <w:pStyle w:val="a3"/>
        <w:ind w:left="0" w:right="108"/>
      </w:pPr>
    </w:p>
    <w:p w14:paraId="2059C08C" w14:textId="77777777" w:rsidR="00E62627" w:rsidRPr="000D4E43" w:rsidRDefault="00000000">
      <w:pPr>
        <w:pStyle w:val="a4"/>
        <w:numPr>
          <w:ilvl w:val="0"/>
          <w:numId w:val="2"/>
        </w:numPr>
        <w:tabs>
          <w:tab w:val="left" w:pos="1160"/>
        </w:tabs>
        <w:spacing w:before="6" w:line="320" w:lineRule="exact"/>
        <w:ind w:right="0"/>
        <w:jc w:val="both"/>
        <w:rPr>
          <w:i/>
          <w:sz w:val="28"/>
        </w:rPr>
      </w:pPr>
      <w:r w:rsidRPr="000D4E43">
        <w:rPr>
          <w:i/>
          <w:sz w:val="28"/>
        </w:rPr>
        <w:t>Наукова</w:t>
      </w:r>
      <w:r w:rsidRPr="000D4E43">
        <w:rPr>
          <w:i/>
          <w:spacing w:val="-10"/>
          <w:sz w:val="28"/>
        </w:rPr>
        <w:t xml:space="preserve"> </w:t>
      </w:r>
      <w:r w:rsidRPr="000D4E43">
        <w:rPr>
          <w:i/>
          <w:sz w:val="28"/>
        </w:rPr>
        <w:t>робота.</w:t>
      </w:r>
    </w:p>
    <w:p w14:paraId="2E3C77A1" w14:textId="0C40D5EA" w:rsidR="00E62627" w:rsidRPr="000D4E43" w:rsidRDefault="00000000">
      <w:pPr>
        <w:pStyle w:val="a3"/>
        <w:spacing w:line="319" w:lineRule="exact"/>
        <w:ind w:left="800"/>
      </w:pPr>
      <w:r w:rsidRPr="000D4E43">
        <w:t>У</w:t>
      </w:r>
      <w:r w:rsidRPr="000D4E43">
        <w:rPr>
          <w:spacing w:val="57"/>
        </w:rPr>
        <w:t xml:space="preserve"> </w:t>
      </w:r>
      <w:r w:rsidRPr="000D4E43">
        <w:t>20</w:t>
      </w:r>
      <w:r w:rsidR="00E426F8">
        <w:t>23-</w:t>
      </w:r>
      <w:r w:rsidRPr="000D4E43">
        <w:t>202</w:t>
      </w:r>
      <w:r w:rsidR="00E426F8">
        <w:t>4</w:t>
      </w:r>
      <w:r w:rsidRPr="000D4E43">
        <w:rPr>
          <w:spacing w:val="125"/>
        </w:rPr>
        <w:t xml:space="preserve"> </w:t>
      </w:r>
      <w:r w:rsidRPr="000D4E43">
        <w:t>рр.</w:t>
      </w:r>
      <w:r w:rsidRPr="000D4E43">
        <w:rPr>
          <w:spacing w:val="126"/>
        </w:rPr>
        <w:t xml:space="preserve"> </w:t>
      </w:r>
      <w:r w:rsidRPr="000D4E43">
        <w:t>керував</w:t>
      </w:r>
      <w:r w:rsidRPr="000D4E43">
        <w:rPr>
          <w:spacing w:val="126"/>
        </w:rPr>
        <w:t xml:space="preserve"> </w:t>
      </w:r>
      <w:r w:rsidRPr="000D4E43">
        <w:t>комплексною</w:t>
      </w:r>
      <w:r w:rsidRPr="000D4E43">
        <w:rPr>
          <w:spacing w:val="126"/>
        </w:rPr>
        <w:t xml:space="preserve"> </w:t>
      </w:r>
      <w:r w:rsidRPr="000D4E43">
        <w:t>науковою</w:t>
      </w:r>
      <w:r w:rsidRPr="000D4E43">
        <w:rPr>
          <w:spacing w:val="125"/>
        </w:rPr>
        <w:t xml:space="preserve"> </w:t>
      </w:r>
      <w:r w:rsidRPr="000D4E43">
        <w:t>темою</w:t>
      </w:r>
      <w:r w:rsidRPr="000D4E43">
        <w:rPr>
          <w:spacing w:val="126"/>
        </w:rPr>
        <w:t xml:space="preserve"> </w:t>
      </w:r>
      <w:r w:rsidRPr="000D4E43">
        <w:t>кафедри</w:t>
      </w:r>
    </w:p>
    <w:p w14:paraId="60C61AE0" w14:textId="61DBB998" w:rsidR="00E62627" w:rsidRPr="00831AE3" w:rsidRDefault="005A0959" w:rsidP="00831AE3">
      <w:pPr>
        <w:pStyle w:val="a3"/>
        <w:ind w:right="109"/>
      </w:pPr>
      <w:r w:rsidRPr="000D4E43">
        <w:t xml:space="preserve"> «</w:t>
      </w:r>
      <w:proofErr w:type="spellStart"/>
      <w:r w:rsidRPr="000D4E43">
        <w:t>Трансдисциплінарні</w:t>
      </w:r>
      <w:proofErr w:type="spellEnd"/>
      <w:r w:rsidRPr="000D4E43">
        <w:t xml:space="preserve"> дослідження в науці і культурі» </w:t>
      </w:r>
      <w:r w:rsidRPr="000D4E43">
        <w:br/>
        <w:t>(д/р  0115U001701), яка вдало відбиває актуальні тенденції в філософії і культурології</w:t>
      </w:r>
      <w:r w:rsidR="00E426F8">
        <w:t>.</w:t>
      </w:r>
      <w:r w:rsidR="00931CFE">
        <w:t xml:space="preserve"> </w:t>
      </w:r>
      <w:r w:rsidR="00004766">
        <w:t xml:space="preserve">За цей період співробітниками кафедри було опубліковано 26 статей у фахових виданнях України категорії Б і міжнародних видання, що індексуються в міжнародних </w:t>
      </w:r>
      <w:proofErr w:type="spellStart"/>
      <w:r w:rsidR="00004766">
        <w:t>наукометричних</w:t>
      </w:r>
      <w:proofErr w:type="spellEnd"/>
      <w:r w:rsidR="00004766">
        <w:t xml:space="preserve"> базах </w:t>
      </w:r>
      <w:r w:rsidR="00004766">
        <w:rPr>
          <w:lang w:val="en-US"/>
        </w:rPr>
        <w:t>Scopus</w:t>
      </w:r>
      <w:r w:rsidR="00004766" w:rsidRPr="00004766">
        <w:t xml:space="preserve"> </w:t>
      </w:r>
      <w:r w:rsidR="00004766">
        <w:t xml:space="preserve">та </w:t>
      </w:r>
      <w:r w:rsidR="00004766">
        <w:rPr>
          <w:lang w:val="en-US"/>
        </w:rPr>
        <w:t>Web</w:t>
      </w:r>
      <w:r w:rsidR="00004766" w:rsidRPr="00004766">
        <w:t xml:space="preserve"> </w:t>
      </w:r>
      <w:r w:rsidR="00004766">
        <w:rPr>
          <w:lang w:val="en-US"/>
        </w:rPr>
        <w:t>of</w:t>
      </w:r>
      <w:r w:rsidR="00004766" w:rsidRPr="00004766">
        <w:t xml:space="preserve"> </w:t>
      </w:r>
      <w:r w:rsidR="00004766">
        <w:rPr>
          <w:lang w:val="en-US"/>
        </w:rPr>
        <w:t>Science</w:t>
      </w:r>
      <w:r w:rsidR="00004766">
        <w:t xml:space="preserve">. </w:t>
      </w:r>
      <w:r w:rsidR="00931CFE">
        <w:t>П</w:t>
      </w:r>
      <w:r w:rsidR="00E426F8">
        <w:t xml:space="preserve">ідготував документацію на реєстрацію </w:t>
      </w:r>
      <w:r w:rsidR="00004766">
        <w:t xml:space="preserve">нової </w:t>
      </w:r>
      <w:r w:rsidR="00E426F8">
        <w:t>наукової теми кафе</w:t>
      </w:r>
      <w:r w:rsidR="00831AE3">
        <w:t>д</w:t>
      </w:r>
      <w:r w:rsidR="00E426F8">
        <w:t xml:space="preserve">ри «Міждисциплінарні </w:t>
      </w:r>
      <w:r w:rsidR="00004766">
        <w:t>студії</w:t>
      </w:r>
      <w:r w:rsidR="00E426F8">
        <w:t xml:space="preserve"> культури»</w:t>
      </w:r>
      <w:r w:rsidR="00831AE3">
        <w:t>, що продовжуватиме напрацювання попередньої наукової теми</w:t>
      </w:r>
      <w:r w:rsidR="00931CFE">
        <w:t xml:space="preserve"> протягом 2025-2030 років (д/р 0125</w:t>
      </w:r>
      <w:r w:rsidR="00931CFE">
        <w:rPr>
          <w:lang w:val="en-US"/>
        </w:rPr>
        <w:t>U</w:t>
      </w:r>
      <w:r w:rsidR="00931CFE" w:rsidRPr="00931CFE">
        <w:t>003336)</w:t>
      </w:r>
      <w:r w:rsidR="00831AE3">
        <w:t>. В межах реалізації наукових тем за звітній період опублікував  7 наукових праць</w:t>
      </w:r>
      <w:r w:rsidR="00931CFE">
        <w:t xml:space="preserve"> в українських і закордонних фахових виданнях з культурологі</w:t>
      </w:r>
      <w:r w:rsidR="00004766">
        <w:t>ї</w:t>
      </w:r>
      <w:r w:rsidR="00931CFE">
        <w:t xml:space="preserve"> і філософі</w:t>
      </w:r>
      <w:r w:rsidR="00004766">
        <w:t>ї</w:t>
      </w:r>
      <w:r w:rsidR="00831AE3">
        <w:t xml:space="preserve">. У 2025 році був членом разової ради (офіційний опонент) дисертації А.Д. Дорошенко (034-26-06-2025-55 / </w:t>
      </w:r>
      <w:r w:rsidR="00831AE3">
        <w:rPr>
          <w:lang w:val="en-US"/>
        </w:rPr>
        <w:t>PhD</w:t>
      </w:r>
      <w:r w:rsidR="00831AE3" w:rsidRPr="00831AE3">
        <w:t xml:space="preserve"> 10435 </w:t>
      </w:r>
      <w:r w:rsidR="00831AE3">
        <w:t>при Національному університеті «Києво-Могилянська академія») за спеціальністю 03</w:t>
      </w:r>
      <w:r w:rsidR="00004766">
        <w:t>4</w:t>
      </w:r>
      <w:r w:rsidR="00831AE3">
        <w:t xml:space="preserve"> «Культурологія»</w:t>
      </w:r>
    </w:p>
    <w:p w14:paraId="1E89CB9D" w14:textId="77777777" w:rsidR="0073680C" w:rsidRPr="000D4E43" w:rsidRDefault="0073680C">
      <w:pPr>
        <w:pStyle w:val="a3"/>
        <w:ind w:right="109"/>
      </w:pPr>
    </w:p>
    <w:p w14:paraId="6FDE9595" w14:textId="1A490397" w:rsidR="006F0B56" w:rsidRPr="00831AE3" w:rsidRDefault="006F0B56" w:rsidP="00A5272E">
      <w:pPr>
        <w:pStyle w:val="a4"/>
        <w:numPr>
          <w:ilvl w:val="0"/>
          <w:numId w:val="2"/>
        </w:numPr>
        <w:jc w:val="both"/>
        <w:rPr>
          <w:sz w:val="28"/>
        </w:rPr>
      </w:pPr>
      <w:r w:rsidRPr="000D4E43">
        <w:rPr>
          <w:i/>
          <w:iCs/>
          <w:sz w:val="28"/>
        </w:rPr>
        <w:t>Організаційна робота</w:t>
      </w:r>
      <w:r w:rsidRPr="000D4E43">
        <w:rPr>
          <w:sz w:val="28"/>
        </w:rPr>
        <w:t>.</w:t>
      </w:r>
    </w:p>
    <w:p w14:paraId="0B2ACEE2" w14:textId="7F94AC36" w:rsidR="007D40FD" w:rsidRPr="000D4E43" w:rsidRDefault="007D40FD" w:rsidP="00A5272E">
      <w:pPr>
        <w:jc w:val="both"/>
        <w:rPr>
          <w:sz w:val="28"/>
          <w:szCs w:val="28"/>
        </w:rPr>
      </w:pPr>
      <w:r w:rsidRPr="000D4E43">
        <w:rPr>
          <w:sz w:val="28"/>
          <w:szCs w:val="28"/>
        </w:rPr>
        <w:t xml:space="preserve">   </w:t>
      </w:r>
      <w:r w:rsidR="00831AE3">
        <w:rPr>
          <w:sz w:val="28"/>
          <w:szCs w:val="28"/>
        </w:rPr>
        <w:t xml:space="preserve">      Протягом 2023-2025 років</w:t>
      </w:r>
      <w:r w:rsidRPr="000D4E43">
        <w:rPr>
          <w:sz w:val="28"/>
          <w:szCs w:val="28"/>
        </w:rPr>
        <w:t xml:space="preserve"> </w:t>
      </w:r>
      <w:r w:rsidR="008036ED" w:rsidRPr="000D4E43">
        <w:rPr>
          <w:sz w:val="28"/>
          <w:szCs w:val="28"/>
        </w:rPr>
        <w:t>ч</w:t>
      </w:r>
      <w:r w:rsidRPr="000D4E43">
        <w:rPr>
          <w:sz w:val="28"/>
          <w:szCs w:val="28"/>
        </w:rPr>
        <w:t xml:space="preserve">лен Вченої ради Харківського національного університету імені В.Н. Каразіна. З </w:t>
      </w:r>
      <w:r w:rsidR="00831AE3">
        <w:rPr>
          <w:sz w:val="28"/>
          <w:szCs w:val="28"/>
        </w:rPr>
        <w:t xml:space="preserve">2023 по 2025 </w:t>
      </w:r>
      <w:r w:rsidRPr="000D4E43">
        <w:rPr>
          <w:sz w:val="28"/>
          <w:szCs w:val="28"/>
        </w:rPr>
        <w:t>рок</w:t>
      </w:r>
      <w:r w:rsidR="00831AE3">
        <w:rPr>
          <w:sz w:val="28"/>
          <w:szCs w:val="28"/>
        </w:rPr>
        <w:t>и</w:t>
      </w:r>
      <w:r w:rsidRPr="000D4E43">
        <w:rPr>
          <w:sz w:val="28"/>
          <w:szCs w:val="28"/>
        </w:rPr>
        <w:t xml:space="preserve"> член постійної комісії з правових засад діяльності та регламенту при Вченій раді Харківського національного університету імені В.Н. Каразіна</w:t>
      </w:r>
      <w:r w:rsidR="00382DD8">
        <w:rPr>
          <w:sz w:val="28"/>
          <w:szCs w:val="28"/>
        </w:rPr>
        <w:t>.</w:t>
      </w:r>
    </w:p>
    <w:p w14:paraId="178A9EAE" w14:textId="77777777" w:rsidR="00397E25" w:rsidRDefault="00170EAB" w:rsidP="00397E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272E" w:rsidRPr="000D4E43">
        <w:rPr>
          <w:sz w:val="28"/>
          <w:szCs w:val="28"/>
        </w:rPr>
        <w:t>Розробляв освітньо-професійні програми, навчальні і робочі плани бакалаврських і магістерської програм спеціальності 034 «Культурологія»</w:t>
      </w:r>
      <w:r w:rsidR="00831AE3">
        <w:rPr>
          <w:sz w:val="28"/>
          <w:szCs w:val="28"/>
        </w:rPr>
        <w:t>, а з 2025 роки спеціальності В12 «Культурологія та музеєзнавство».</w:t>
      </w:r>
    </w:p>
    <w:p w14:paraId="6738D8FA" w14:textId="16FA2E2C" w:rsidR="00A5272E" w:rsidRPr="000D4E43" w:rsidRDefault="00397E25" w:rsidP="00397E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97E25">
        <w:rPr>
          <w:sz w:val="28"/>
          <w:szCs w:val="28"/>
        </w:rPr>
        <w:t>У 2023- 2025 виконував роботу з</w:t>
      </w:r>
      <w:r w:rsidR="00A5272E" w:rsidRPr="00397E25">
        <w:rPr>
          <w:sz w:val="28"/>
          <w:szCs w:val="28"/>
        </w:rPr>
        <w:t>аступник</w:t>
      </w:r>
      <w:r w:rsidRPr="00397E25">
        <w:rPr>
          <w:sz w:val="28"/>
          <w:szCs w:val="28"/>
        </w:rPr>
        <w:t>а</w:t>
      </w:r>
      <w:r w:rsidR="00A5272E" w:rsidRPr="00397E25">
        <w:rPr>
          <w:sz w:val="28"/>
          <w:szCs w:val="28"/>
        </w:rPr>
        <w:t xml:space="preserve"> головного</w:t>
      </w:r>
      <w:r w:rsidR="00A5272E" w:rsidRPr="00397E25">
        <w:rPr>
          <w:spacing w:val="-1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>редактора</w:t>
      </w:r>
      <w:r w:rsidR="00A5272E" w:rsidRPr="00397E25">
        <w:rPr>
          <w:spacing w:val="-1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>Вісника</w:t>
      </w:r>
      <w:r w:rsidR="00A5272E" w:rsidRPr="00397E25">
        <w:rPr>
          <w:spacing w:val="-6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>ХНУ</w:t>
      </w:r>
      <w:r w:rsidR="00A5272E" w:rsidRPr="00397E25">
        <w:rPr>
          <w:spacing w:val="-4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>імені</w:t>
      </w:r>
      <w:r w:rsidR="00A5272E" w:rsidRPr="00397E25">
        <w:rPr>
          <w:spacing w:val="-5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>В.Н.</w:t>
      </w:r>
      <w:r w:rsidR="00A5272E" w:rsidRPr="00397E25">
        <w:rPr>
          <w:spacing w:val="-5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>Каразіна</w:t>
      </w:r>
      <w:r w:rsidR="00A5272E" w:rsidRPr="00397E25">
        <w:rPr>
          <w:spacing w:val="-5"/>
          <w:sz w:val="28"/>
          <w:szCs w:val="28"/>
        </w:rPr>
        <w:t xml:space="preserve"> </w:t>
      </w:r>
      <w:r w:rsidR="00A5272E" w:rsidRPr="00397E25">
        <w:rPr>
          <w:sz w:val="28"/>
          <w:szCs w:val="28"/>
        </w:rPr>
        <w:t xml:space="preserve">«Теорія культури і філософія науки». </w:t>
      </w:r>
      <w:r w:rsidR="00931CFE">
        <w:rPr>
          <w:sz w:val="28"/>
          <w:szCs w:val="28"/>
        </w:rPr>
        <w:t>Впроваджував</w:t>
      </w:r>
      <w:r>
        <w:rPr>
          <w:sz w:val="28"/>
          <w:szCs w:val="28"/>
        </w:rPr>
        <w:t xml:space="preserve"> вимоги </w:t>
      </w:r>
      <w:r w:rsidR="00A5272E" w:rsidRPr="00397E25">
        <w:rPr>
          <w:sz w:val="28"/>
          <w:szCs w:val="28"/>
        </w:rPr>
        <w:t>МОН</w:t>
      </w:r>
      <w:r w:rsidR="00A5272E" w:rsidRPr="000D4E43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щодо відповідності Вісника виданням</w:t>
      </w:r>
      <w:r w:rsidR="00A5272E" w:rsidRPr="000D4E43">
        <w:rPr>
          <w:sz w:val="28"/>
          <w:szCs w:val="28"/>
        </w:rPr>
        <w:t xml:space="preserve"> категорії Б «Переліку наукових фахових України, в яких можуть публікуватися результати дисертаційних робіт на здобуття наукових ступенів доктора наук, кандидата наук та ступеня доктора філософії».</w:t>
      </w:r>
    </w:p>
    <w:p w14:paraId="57F336F7" w14:textId="77777777" w:rsidR="00397E25" w:rsidRDefault="0019292A" w:rsidP="00397E25">
      <w:pPr>
        <w:jc w:val="both"/>
        <w:rPr>
          <w:sz w:val="28"/>
          <w:szCs w:val="28"/>
        </w:rPr>
      </w:pPr>
      <w:r w:rsidRPr="000D4E43">
        <w:rPr>
          <w:sz w:val="28"/>
          <w:szCs w:val="28"/>
        </w:rPr>
        <w:lastRenderedPageBreak/>
        <w:t xml:space="preserve">         З 2016</w:t>
      </w:r>
      <w:r w:rsidR="00397E25">
        <w:rPr>
          <w:sz w:val="28"/>
          <w:szCs w:val="28"/>
        </w:rPr>
        <w:t xml:space="preserve"> по 2025</w:t>
      </w:r>
      <w:r w:rsidRPr="000D4E43">
        <w:rPr>
          <w:sz w:val="28"/>
          <w:szCs w:val="28"/>
        </w:rPr>
        <w:t xml:space="preserve"> </w:t>
      </w:r>
      <w:r w:rsidR="00397E25">
        <w:rPr>
          <w:sz w:val="28"/>
          <w:szCs w:val="28"/>
        </w:rPr>
        <w:t>рік</w:t>
      </w:r>
      <w:r w:rsidRPr="000D4E43">
        <w:rPr>
          <w:sz w:val="28"/>
          <w:szCs w:val="28"/>
        </w:rPr>
        <w:t xml:space="preserve"> член Спілки журналістів України. З 2019 </w:t>
      </w:r>
      <w:r w:rsidR="00397E25">
        <w:rPr>
          <w:sz w:val="28"/>
          <w:szCs w:val="28"/>
        </w:rPr>
        <w:t xml:space="preserve">по 2025 </w:t>
      </w:r>
      <w:r w:rsidRPr="000D4E43">
        <w:rPr>
          <w:sz w:val="28"/>
          <w:szCs w:val="28"/>
        </w:rPr>
        <w:t>р</w:t>
      </w:r>
      <w:r w:rsidR="00397E25">
        <w:rPr>
          <w:sz w:val="28"/>
          <w:szCs w:val="28"/>
        </w:rPr>
        <w:t>ік</w:t>
      </w:r>
      <w:r w:rsidRPr="000D4E43">
        <w:rPr>
          <w:sz w:val="28"/>
          <w:szCs w:val="28"/>
        </w:rPr>
        <w:t xml:space="preserve"> член Європейської медійної спілки (</w:t>
      </w:r>
      <w:proofErr w:type="spellStart"/>
      <w:r w:rsidRPr="000D4E43">
        <w:rPr>
          <w:sz w:val="28"/>
          <w:szCs w:val="28"/>
        </w:rPr>
        <w:t>European</w:t>
      </w:r>
      <w:proofErr w:type="spellEnd"/>
      <w:r w:rsidRPr="000D4E43">
        <w:rPr>
          <w:sz w:val="28"/>
          <w:szCs w:val="28"/>
        </w:rPr>
        <w:t xml:space="preserve"> </w:t>
      </w:r>
      <w:proofErr w:type="spellStart"/>
      <w:r w:rsidRPr="000D4E43">
        <w:rPr>
          <w:sz w:val="28"/>
          <w:szCs w:val="28"/>
        </w:rPr>
        <w:t>media</w:t>
      </w:r>
      <w:proofErr w:type="spellEnd"/>
      <w:r w:rsidRPr="000D4E43">
        <w:rPr>
          <w:sz w:val="28"/>
          <w:szCs w:val="28"/>
        </w:rPr>
        <w:t xml:space="preserve"> </w:t>
      </w:r>
      <w:proofErr w:type="spellStart"/>
      <w:r w:rsidRPr="000D4E43">
        <w:rPr>
          <w:sz w:val="28"/>
          <w:szCs w:val="28"/>
        </w:rPr>
        <w:t>union</w:t>
      </w:r>
      <w:proofErr w:type="spellEnd"/>
      <w:r w:rsidRPr="000D4E43">
        <w:rPr>
          <w:sz w:val="28"/>
          <w:szCs w:val="28"/>
        </w:rPr>
        <w:t>).</w:t>
      </w:r>
      <w:r w:rsidR="00397E25">
        <w:rPr>
          <w:sz w:val="28"/>
          <w:szCs w:val="28"/>
        </w:rPr>
        <w:t xml:space="preserve"> </w:t>
      </w:r>
      <w:r w:rsidR="00F13519" w:rsidRPr="000D4E43">
        <w:rPr>
          <w:sz w:val="28"/>
          <w:szCs w:val="28"/>
        </w:rPr>
        <w:t xml:space="preserve"> </w:t>
      </w:r>
    </w:p>
    <w:p w14:paraId="653EF30E" w14:textId="77777777" w:rsidR="00397E25" w:rsidRDefault="00397E25" w:rsidP="00397E25">
      <w:pPr>
        <w:jc w:val="both"/>
        <w:rPr>
          <w:i/>
          <w:iCs/>
          <w:sz w:val="28"/>
          <w:szCs w:val="28"/>
        </w:rPr>
      </w:pPr>
    </w:p>
    <w:p w14:paraId="4683E69D" w14:textId="2D565D1D" w:rsidR="00960A26" w:rsidRPr="000D4E43" w:rsidRDefault="00960A26" w:rsidP="00397E25">
      <w:pPr>
        <w:jc w:val="both"/>
        <w:rPr>
          <w:i/>
          <w:iCs/>
          <w:sz w:val="28"/>
          <w:szCs w:val="28"/>
        </w:rPr>
      </w:pPr>
      <w:r w:rsidRPr="000D4E43">
        <w:rPr>
          <w:i/>
          <w:iCs/>
          <w:sz w:val="28"/>
          <w:szCs w:val="28"/>
        </w:rPr>
        <w:t>Підвищення кваліфікації.</w:t>
      </w:r>
    </w:p>
    <w:p w14:paraId="0A647FCC" w14:textId="60CCC744" w:rsidR="00960A26" w:rsidRPr="000D4E43" w:rsidRDefault="000D4E43" w:rsidP="000D4E43">
      <w:pPr>
        <w:jc w:val="both"/>
        <w:rPr>
          <w:sz w:val="28"/>
          <w:szCs w:val="28"/>
        </w:rPr>
      </w:pPr>
      <w:r w:rsidRPr="000D4E43">
        <w:rPr>
          <w:sz w:val="28"/>
          <w:szCs w:val="28"/>
        </w:rPr>
        <w:t xml:space="preserve">       Протягом звітного періоду </w:t>
      </w:r>
      <w:r w:rsidR="00D53827">
        <w:rPr>
          <w:sz w:val="28"/>
          <w:szCs w:val="28"/>
        </w:rPr>
        <w:t xml:space="preserve">брав </w:t>
      </w:r>
      <w:r w:rsidRPr="000D4E43">
        <w:rPr>
          <w:sz w:val="28"/>
          <w:szCs w:val="28"/>
        </w:rPr>
        <w:t>участь у семінарах, тренінгах, воркшопах</w:t>
      </w:r>
      <w:r w:rsidRPr="000D4E43">
        <w:rPr>
          <w:rFonts w:ascii="Arial" w:hAnsi="Arial" w:cs="Arial"/>
          <w:color w:val="000000"/>
          <w:shd w:val="clear" w:color="auto" w:fill="FFFFFF"/>
        </w:rPr>
        <w:t xml:space="preserve"> (</w:t>
      </w:r>
      <w:r w:rsidRPr="000D4E43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Cowo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Guru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>», «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Academy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of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Visual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Arts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>» (AVA), «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Linoleum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Contemporary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Animation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and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Media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Art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Festival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>», «</w:t>
      </w:r>
      <w:proofErr w:type="spellStart"/>
      <w:r w:rsidRPr="000D4E43">
        <w:rPr>
          <w:color w:val="000000"/>
          <w:sz w:val="28"/>
          <w:szCs w:val="28"/>
          <w:shd w:val="clear" w:color="auto" w:fill="FFFFFF"/>
        </w:rPr>
        <w:t>Mediatalk</w:t>
      </w:r>
      <w:proofErr w:type="spellEnd"/>
      <w:r w:rsidRPr="000D4E43">
        <w:rPr>
          <w:color w:val="000000"/>
          <w:sz w:val="28"/>
          <w:szCs w:val="28"/>
          <w:shd w:val="clear" w:color="auto" w:fill="FFFFFF"/>
        </w:rPr>
        <w:t>»).</w:t>
      </w:r>
      <w:r w:rsidR="00397E25">
        <w:rPr>
          <w:sz w:val="28"/>
          <w:szCs w:val="28"/>
        </w:rPr>
        <w:t xml:space="preserve"> </w:t>
      </w:r>
      <w:r w:rsidR="000932AD">
        <w:rPr>
          <w:sz w:val="28"/>
          <w:szCs w:val="28"/>
        </w:rPr>
        <w:t xml:space="preserve">Пройшов курси </w:t>
      </w:r>
      <w:r w:rsidR="00931CFE">
        <w:rPr>
          <w:sz w:val="28"/>
          <w:szCs w:val="28"/>
        </w:rPr>
        <w:t xml:space="preserve"> підвищення кваліфікації </w:t>
      </w:r>
      <w:r w:rsidR="000932AD">
        <w:rPr>
          <w:sz w:val="28"/>
          <w:szCs w:val="28"/>
        </w:rPr>
        <w:t xml:space="preserve">з отриманням відповідного сертифікату від Національного агентства з питань запобігань корупції. </w:t>
      </w:r>
      <w:r w:rsidR="00397E25">
        <w:rPr>
          <w:sz w:val="28"/>
          <w:szCs w:val="28"/>
        </w:rPr>
        <w:t>П</w:t>
      </w:r>
      <w:r w:rsidR="00960A26" w:rsidRPr="000D4E43">
        <w:rPr>
          <w:sz w:val="28"/>
          <w:szCs w:val="28"/>
        </w:rPr>
        <w:t xml:space="preserve">роходив підвищення кваліфікації на кафедрі </w:t>
      </w:r>
      <w:proofErr w:type="spellStart"/>
      <w:r w:rsidR="00960A26" w:rsidRPr="000D4E43">
        <w:rPr>
          <w:sz w:val="28"/>
          <w:szCs w:val="28"/>
        </w:rPr>
        <w:t>медіакомунікацій</w:t>
      </w:r>
      <w:proofErr w:type="spellEnd"/>
      <w:r w:rsidR="00960A26" w:rsidRPr="000D4E43">
        <w:rPr>
          <w:sz w:val="28"/>
          <w:szCs w:val="28"/>
        </w:rPr>
        <w:t xml:space="preserve"> Харківського національного університету імені В.Н. Каразіна</w:t>
      </w:r>
      <w:r w:rsidRPr="000D4E43">
        <w:rPr>
          <w:sz w:val="28"/>
          <w:szCs w:val="28"/>
        </w:rPr>
        <w:t xml:space="preserve"> (№ сертифікату 0207/1312)</w:t>
      </w:r>
      <w:r w:rsidR="000932AD">
        <w:rPr>
          <w:sz w:val="28"/>
          <w:szCs w:val="28"/>
        </w:rPr>
        <w:t xml:space="preserve">. </w:t>
      </w:r>
    </w:p>
    <w:p w14:paraId="28434CC4" w14:textId="77777777" w:rsidR="00B45E2B" w:rsidRPr="000D4E43" w:rsidRDefault="00B45E2B" w:rsidP="00960A26">
      <w:pPr>
        <w:rPr>
          <w:sz w:val="28"/>
          <w:szCs w:val="28"/>
        </w:rPr>
      </w:pPr>
    </w:p>
    <w:p w14:paraId="254A756D" w14:textId="77777777" w:rsidR="006462FF" w:rsidRDefault="006462FF" w:rsidP="00174B64">
      <w:pPr>
        <w:rPr>
          <w:sz w:val="28"/>
        </w:rPr>
      </w:pPr>
    </w:p>
    <w:p w14:paraId="4FA5CEB7" w14:textId="77777777" w:rsidR="00465815" w:rsidRDefault="00465815" w:rsidP="00465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В.о. завідувача кафедри</w:t>
      </w:r>
    </w:p>
    <w:p w14:paraId="26F82756" w14:textId="77777777" w:rsidR="00465815" w:rsidRDefault="00465815" w:rsidP="00465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теорії культури і філософії науки                                Дмитрій ПЕТРЕНКО  </w:t>
      </w:r>
    </w:p>
    <w:p w14:paraId="1909D474" w14:textId="77777777" w:rsidR="00465815" w:rsidRDefault="00465815" w:rsidP="004658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доктор філософських наук</w:t>
      </w:r>
    </w:p>
    <w:p w14:paraId="29282130" w14:textId="77777777" w:rsidR="00465815" w:rsidRDefault="00465815" w:rsidP="00465815">
      <w:pPr>
        <w:ind w:firstLine="708"/>
        <w:jc w:val="both"/>
        <w:rPr>
          <w:sz w:val="28"/>
          <w:szCs w:val="28"/>
        </w:rPr>
      </w:pPr>
    </w:p>
    <w:p w14:paraId="038DE703" w14:textId="77777777" w:rsidR="00465815" w:rsidRPr="009B015B" w:rsidRDefault="00465815" w:rsidP="00465815">
      <w:pPr>
        <w:ind w:firstLine="708"/>
        <w:jc w:val="both"/>
        <w:rPr>
          <w:sz w:val="28"/>
          <w:szCs w:val="28"/>
        </w:rPr>
      </w:pPr>
    </w:p>
    <w:p w14:paraId="209B1A5A" w14:textId="12E1341B" w:rsidR="00E62627" w:rsidRPr="000D4E43" w:rsidRDefault="00E62627" w:rsidP="00465815">
      <w:pPr>
        <w:rPr>
          <w:sz w:val="28"/>
        </w:rPr>
      </w:pPr>
    </w:p>
    <w:sectPr w:rsidR="00E62627" w:rsidRPr="000D4E43">
      <w:pgSz w:w="1190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ItalicMT">
    <w:altName w:val="Times New Roman"/>
    <w:panose1 w:val="020B06040202020202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814"/>
    <w:multiLevelType w:val="hybridMultilevel"/>
    <w:tmpl w:val="B2AA9DE8"/>
    <w:lvl w:ilvl="0" w:tplc="47DC517E">
      <w:start w:val="1"/>
      <w:numFmt w:val="decimal"/>
      <w:lvlText w:val="%1."/>
      <w:lvlJc w:val="left"/>
      <w:pPr>
        <w:ind w:left="460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A37668FA">
      <w:numFmt w:val="bullet"/>
      <w:lvlText w:val="•"/>
      <w:lvlJc w:val="left"/>
      <w:pPr>
        <w:ind w:left="1370" w:hanging="359"/>
      </w:pPr>
      <w:rPr>
        <w:rFonts w:hint="default"/>
        <w:lang w:val="uk-UA" w:eastAsia="en-US" w:bidi="ar-SA"/>
      </w:rPr>
    </w:lvl>
    <w:lvl w:ilvl="2" w:tplc="9A0AD8FC">
      <w:numFmt w:val="bullet"/>
      <w:lvlText w:val="•"/>
      <w:lvlJc w:val="left"/>
      <w:pPr>
        <w:ind w:left="2280" w:hanging="359"/>
      </w:pPr>
      <w:rPr>
        <w:rFonts w:hint="default"/>
        <w:lang w:val="uk-UA" w:eastAsia="en-US" w:bidi="ar-SA"/>
      </w:rPr>
    </w:lvl>
    <w:lvl w:ilvl="3" w:tplc="B8B20E64">
      <w:numFmt w:val="bullet"/>
      <w:lvlText w:val="•"/>
      <w:lvlJc w:val="left"/>
      <w:pPr>
        <w:ind w:left="3190" w:hanging="359"/>
      </w:pPr>
      <w:rPr>
        <w:rFonts w:hint="default"/>
        <w:lang w:val="uk-UA" w:eastAsia="en-US" w:bidi="ar-SA"/>
      </w:rPr>
    </w:lvl>
    <w:lvl w:ilvl="4" w:tplc="8DDE2696">
      <w:numFmt w:val="bullet"/>
      <w:lvlText w:val="•"/>
      <w:lvlJc w:val="left"/>
      <w:pPr>
        <w:ind w:left="4100" w:hanging="359"/>
      </w:pPr>
      <w:rPr>
        <w:rFonts w:hint="default"/>
        <w:lang w:val="uk-UA" w:eastAsia="en-US" w:bidi="ar-SA"/>
      </w:rPr>
    </w:lvl>
    <w:lvl w:ilvl="5" w:tplc="A592816A">
      <w:numFmt w:val="bullet"/>
      <w:lvlText w:val="•"/>
      <w:lvlJc w:val="left"/>
      <w:pPr>
        <w:ind w:left="5010" w:hanging="359"/>
      </w:pPr>
      <w:rPr>
        <w:rFonts w:hint="default"/>
        <w:lang w:val="uk-UA" w:eastAsia="en-US" w:bidi="ar-SA"/>
      </w:rPr>
    </w:lvl>
    <w:lvl w:ilvl="6" w:tplc="309C396E">
      <w:numFmt w:val="bullet"/>
      <w:lvlText w:val="•"/>
      <w:lvlJc w:val="left"/>
      <w:pPr>
        <w:ind w:left="5920" w:hanging="359"/>
      </w:pPr>
      <w:rPr>
        <w:rFonts w:hint="default"/>
        <w:lang w:val="uk-UA" w:eastAsia="en-US" w:bidi="ar-SA"/>
      </w:rPr>
    </w:lvl>
    <w:lvl w:ilvl="7" w:tplc="845674F4">
      <w:numFmt w:val="bullet"/>
      <w:lvlText w:val="•"/>
      <w:lvlJc w:val="left"/>
      <w:pPr>
        <w:ind w:left="6830" w:hanging="359"/>
      </w:pPr>
      <w:rPr>
        <w:rFonts w:hint="default"/>
        <w:lang w:val="uk-UA" w:eastAsia="en-US" w:bidi="ar-SA"/>
      </w:rPr>
    </w:lvl>
    <w:lvl w:ilvl="8" w:tplc="5282AB8E">
      <w:numFmt w:val="bullet"/>
      <w:lvlText w:val="•"/>
      <w:lvlJc w:val="left"/>
      <w:pPr>
        <w:ind w:left="7740" w:hanging="359"/>
      </w:pPr>
      <w:rPr>
        <w:rFonts w:hint="default"/>
        <w:lang w:val="uk-UA" w:eastAsia="en-US" w:bidi="ar-SA"/>
      </w:rPr>
    </w:lvl>
  </w:abstractNum>
  <w:abstractNum w:abstractNumId="1" w15:restartNumberingAfterBreak="0">
    <w:nsid w:val="087B1424"/>
    <w:multiLevelType w:val="hybridMultilevel"/>
    <w:tmpl w:val="9A7607CE"/>
    <w:lvl w:ilvl="0" w:tplc="CBAC1648">
      <w:start w:val="1"/>
      <w:numFmt w:val="decimal"/>
      <w:lvlText w:val="%1."/>
      <w:lvlJc w:val="left"/>
      <w:pPr>
        <w:ind w:left="116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uk-UA" w:eastAsia="en-US" w:bidi="ar-SA"/>
      </w:rPr>
    </w:lvl>
    <w:lvl w:ilvl="1" w:tplc="3D9CEE6A">
      <w:numFmt w:val="bullet"/>
      <w:lvlText w:val="•"/>
      <w:lvlJc w:val="left"/>
      <w:pPr>
        <w:ind w:left="2000" w:hanging="351"/>
      </w:pPr>
      <w:rPr>
        <w:rFonts w:hint="default"/>
        <w:lang w:val="uk-UA" w:eastAsia="en-US" w:bidi="ar-SA"/>
      </w:rPr>
    </w:lvl>
    <w:lvl w:ilvl="2" w:tplc="08C85D86">
      <w:numFmt w:val="bullet"/>
      <w:lvlText w:val="•"/>
      <w:lvlJc w:val="left"/>
      <w:pPr>
        <w:ind w:left="2840" w:hanging="351"/>
      </w:pPr>
      <w:rPr>
        <w:rFonts w:hint="default"/>
        <w:lang w:val="uk-UA" w:eastAsia="en-US" w:bidi="ar-SA"/>
      </w:rPr>
    </w:lvl>
    <w:lvl w:ilvl="3" w:tplc="4FB43E7E">
      <w:numFmt w:val="bullet"/>
      <w:lvlText w:val="•"/>
      <w:lvlJc w:val="left"/>
      <w:pPr>
        <w:ind w:left="3680" w:hanging="351"/>
      </w:pPr>
      <w:rPr>
        <w:rFonts w:hint="default"/>
        <w:lang w:val="uk-UA" w:eastAsia="en-US" w:bidi="ar-SA"/>
      </w:rPr>
    </w:lvl>
    <w:lvl w:ilvl="4" w:tplc="DA06CFD6">
      <w:numFmt w:val="bullet"/>
      <w:lvlText w:val="•"/>
      <w:lvlJc w:val="left"/>
      <w:pPr>
        <w:ind w:left="4520" w:hanging="351"/>
      </w:pPr>
      <w:rPr>
        <w:rFonts w:hint="default"/>
        <w:lang w:val="uk-UA" w:eastAsia="en-US" w:bidi="ar-SA"/>
      </w:rPr>
    </w:lvl>
    <w:lvl w:ilvl="5" w:tplc="F84E53A0">
      <w:numFmt w:val="bullet"/>
      <w:lvlText w:val="•"/>
      <w:lvlJc w:val="left"/>
      <w:pPr>
        <w:ind w:left="5360" w:hanging="351"/>
      </w:pPr>
      <w:rPr>
        <w:rFonts w:hint="default"/>
        <w:lang w:val="uk-UA" w:eastAsia="en-US" w:bidi="ar-SA"/>
      </w:rPr>
    </w:lvl>
    <w:lvl w:ilvl="6" w:tplc="9F286088">
      <w:numFmt w:val="bullet"/>
      <w:lvlText w:val="•"/>
      <w:lvlJc w:val="left"/>
      <w:pPr>
        <w:ind w:left="6200" w:hanging="351"/>
      </w:pPr>
      <w:rPr>
        <w:rFonts w:hint="default"/>
        <w:lang w:val="uk-UA" w:eastAsia="en-US" w:bidi="ar-SA"/>
      </w:rPr>
    </w:lvl>
    <w:lvl w:ilvl="7" w:tplc="9EF472A8">
      <w:numFmt w:val="bullet"/>
      <w:lvlText w:val="•"/>
      <w:lvlJc w:val="left"/>
      <w:pPr>
        <w:ind w:left="7040" w:hanging="351"/>
      </w:pPr>
      <w:rPr>
        <w:rFonts w:hint="default"/>
        <w:lang w:val="uk-UA" w:eastAsia="en-US" w:bidi="ar-SA"/>
      </w:rPr>
    </w:lvl>
    <w:lvl w:ilvl="8" w:tplc="05E2FA9C">
      <w:numFmt w:val="bullet"/>
      <w:lvlText w:val="•"/>
      <w:lvlJc w:val="left"/>
      <w:pPr>
        <w:ind w:left="7880" w:hanging="351"/>
      </w:pPr>
      <w:rPr>
        <w:rFonts w:hint="default"/>
        <w:lang w:val="uk-UA" w:eastAsia="en-US" w:bidi="ar-SA"/>
      </w:rPr>
    </w:lvl>
  </w:abstractNum>
  <w:abstractNum w:abstractNumId="2" w15:restartNumberingAfterBreak="0">
    <w:nsid w:val="4CEE7DF8"/>
    <w:multiLevelType w:val="hybridMultilevel"/>
    <w:tmpl w:val="C396D73C"/>
    <w:lvl w:ilvl="0" w:tplc="BF025C52">
      <w:numFmt w:val="bullet"/>
      <w:lvlText w:val="-"/>
      <w:lvlJc w:val="left"/>
      <w:pPr>
        <w:ind w:left="960" w:hanging="2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uk-UA" w:eastAsia="en-US" w:bidi="ar-SA"/>
      </w:rPr>
    </w:lvl>
    <w:lvl w:ilvl="1" w:tplc="2874730E">
      <w:numFmt w:val="bullet"/>
      <w:lvlText w:val="•"/>
      <w:lvlJc w:val="left"/>
      <w:pPr>
        <w:ind w:left="1976" w:hanging="251"/>
      </w:pPr>
      <w:rPr>
        <w:rFonts w:hint="default"/>
        <w:lang w:val="uk-UA" w:eastAsia="en-US" w:bidi="ar-SA"/>
      </w:rPr>
    </w:lvl>
    <w:lvl w:ilvl="2" w:tplc="396A1BDC">
      <w:numFmt w:val="bullet"/>
      <w:lvlText w:val="•"/>
      <w:lvlJc w:val="left"/>
      <w:pPr>
        <w:ind w:left="2986" w:hanging="251"/>
      </w:pPr>
      <w:rPr>
        <w:rFonts w:hint="default"/>
        <w:lang w:val="uk-UA" w:eastAsia="en-US" w:bidi="ar-SA"/>
      </w:rPr>
    </w:lvl>
    <w:lvl w:ilvl="3" w:tplc="33DA801A">
      <w:numFmt w:val="bullet"/>
      <w:lvlText w:val="•"/>
      <w:lvlJc w:val="left"/>
      <w:pPr>
        <w:ind w:left="3996" w:hanging="251"/>
      </w:pPr>
      <w:rPr>
        <w:rFonts w:hint="default"/>
        <w:lang w:val="uk-UA" w:eastAsia="en-US" w:bidi="ar-SA"/>
      </w:rPr>
    </w:lvl>
    <w:lvl w:ilvl="4" w:tplc="F514BBEC">
      <w:numFmt w:val="bullet"/>
      <w:lvlText w:val="•"/>
      <w:lvlJc w:val="left"/>
      <w:pPr>
        <w:ind w:left="5006" w:hanging="251"/>
      </w:pPr>
      <w:rPr>
        <w:rFonts w:hint="default"/>
        <w:lang w:val="uk-UA" w:eastAsia="en-US" w:bidi="ar-SA"/>
      </w:rPr>
    </w:lvl>
    <w:lvl w:ilvl="5" w:tplc="FBD22A3A">
      <w:numFmt w:val="bullet"/>
      <w:lvlText w:val="•"/>
      <w:lvlJc w:val="left"/>
      <w:pPr>
        <w:ind w:left="6016" w:hanging="251"/>
      </w:pPr>
      <w:rPr>
        <w:rFonts w:hint="default"/>
        <w:lang w:val="uk-UA" w:eastAsia="en-US" w:bidi="ar-SA"/>
      </w:rPr>
    </w:lvl>
    <w:lvl w:ilvl="6" w:tplc="58CE3386">
      <w:numFmt w:val="bullet"/>
      <w:lvlText w:val="•"/>
      <w:lvlJc w:val="left"/>
      <w:pPr>
        <w:ind w:left="7026" w:hanging="251"/>
      </w:pPr>
      <w:rPr>
        <w:rFonts w:hint="default"/>
        <w:lang w:val="uk-UA" w:eastAsia="en-US" w:bidi="ar-SA"/>
      </w:rPr>
    </w:lvl>
    <w:lvl w:ilvl="7" w:tplc="ECBC668E">
      <w:numFmt w:val="bullet"/>
      <w:lvlText w:val="•"/>
      <w:lvlJc w:val="left"/>
      <w:pPr>
        <w:ind w:left="8036" w:hanging="251"/>
      </w:pPr>
      <w:rPr>
        <w:rFonts w:hint="default"/>
        <w:lang w:val="uk-UA" w:eastAsia="en-US" w:bidi="ar-SA"/>
      </w:rPr>
    </w:lvl>
    <w:lvl w:ilvl="8" w:tplc="DCAE784A">
      <w:numFmt w:val="bullet"/>
      <w:lvlText w:val="•"/>
      <w:lvlJc w:val="left"/>
      <w:pPr>
        <w:ind w:left="9046" w:hanging="251"/>
      </w:pPr>
      <w:rPr>
        <w:rFonts w:hint="default"/>
        <w:lang w:val="uk-UA" w:eastAsia="en-US" w:bidi="ar-SA"/>
      </w:rPr>
    </w:lvl>
  </w:abstractNum>
  <w:abstractNum w:abstractNumId="3" w15:restartNumberingAfterBreak="0">
    <w:nsid w:val="56A7003B"/>
    <w:multiLevelType w:val="hybridMultilevel"/>
    <w:tmpl w:val="B2AA9DE8"/>
    <w:lvl w:ilvl="0" w:tplc="FFFFFFFF">
      <w:start w:val="1"/>
      <w:numFmt w:val="decimal"/>
      <w:lvlText w:val="%1."/>
      <w:lvlJc w:val="left"/>
      <w:pPr>
        <w:ind w:left="460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1370" w:hanging="359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280" w:hanging="359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190" w:hanging="359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100" w:hanging="359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010" w:hanging="359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5920" w:hanging="359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6830" w:hanging="359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7740" w:hanging="359"/>
      </w:pPr>
      <w:rPr>
        <w:rFonts w:hint="default"/>
        <w:lang w:val="uk-UA" w:eastAsia="en-US" w:bidi="ar-SA"/>
      </w:rPr>
    </w:lvl>
  </w:abstractNum>
  <w:abstractNum w:abstractNumId="4" w15:restartNumberingAfterBreak="0">
    <w:nsid w:val="77461876"/>
    <w:multiLevelType w:val="hybridMultilevel"/>
    <w:tmpl w:val="7062D6B2"/>
    <w:lvl w:ilvl="0" w:tplc="A3D0E0A4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369453">
    <w:abstractNumId w:val="0"/>
  </w:num>
  <w:num w:numId="2" w16cid:durableId="1115173550">
    <w:abstractNumId w:val="1"/>
  </w:num>
  <w:num w:numId="3" w16cid:durableId="1148985005">
    <w:abstractNumId w:val="2"/>
  </w:num>
  <w:num w:numId="4" w16cid:durableId="359942515">
    <w:abstractNumId w:val="4"/>
  </w:num>
  <w:num w:numId="5" w16cid:durableId="319699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27"/>
    <w:rsid w:val="00004766"/>
    <w:rsid w:val="00025819"/>
    <w:rsid w:val="000932AD"/>
    <w:rsid w:val="000D4E43"/>
    <w:rsid w:val="00105945"/>
    <w:rsid w:val="001357C7"/>
    <w:rsid w:val="00140E6A"/>
    <w:rsid w:val="00170EAB"/>
    <w:rsid w:val="00174B64"/>
    <w:rsid w:val="00183B6E"/>
    <w:rsid w:val="0019292A"/>
    <w:rsid w:val="0030358B"/>
    <w:rsid w:val="00382DD8"/>
    <w:rsid w:val="00397E25"/>
    <w:rsid w:val="003D1AFF"/>
    <w:rsid w:val="00465815"/>
    <w:rsid w:val="004D6CAD"/>
    <w:rsid w:val="005321E7"/>
    <w:rsid w:val="005A0959"/>
    <w:rsid w:val="005D132B"/>
    <w:rsid w:val="006462FF"/>
    <w:rsid w:val="00694BC5"/>
    <w:rsid w:val="006F0B56"/>
    <w:rsid w:val="0073680C"/>
    <w:rsid w:val="007D40FD"/>
    <w:rsid w:val="008036ED"/>
    <w:rsid w:val="00823D03"/>
    <w:rsid w:val="00831AE3"/>
    <w:rsid w:val="00857870"/>
    <w:rsid w:val="00931CFE"/>
    <w:rsid w:val="00932937"/>
    <w:rsid w:val="00960A26"/>
    <w:rsid w:val="009832EA"/>
    <w:rsid w:val="009C707C"/>
    <w:rsid w:val="00A03D99"/>
    <w:rsid w:val="00A5272E"/>
    <w:rsid w:val="00AC5130"/>
    <w:rsid w:val="00AF5396"/>
    <w:rsid w:val="00B03B08"/>
    <w:rsid w:val="00B45E2B"/>
    <w:rsid w:val="00BC15D1"/>
    <w:rsid w:val="00BF5D87"/>
    <w:rsid w:val="00C742AC"/>
    <w:rsid w:val="00C90C05"/>
    <w:rsid w:val="00D53827"/>
    <w:rsid w:val="00D61FCC"/>
    <w:rsid w:val="00DE0307"/>
    <w:rsid w:val="00E426F8"/>
    <w:rsid w:val="00E4631E"/>
    <w:rsid w:val="00E62627"/>
    <w:rsid w:val="00E97B16"/>
    <w:rsid w:val="00F13519"/>
    <w:rsid w:val="00FA63EE"/>
    <w:rsid w:val="00FC754E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7C2EF6"/>
  <w15:docId w15:val="{2AA450BD-6A3C-BC42-BB49-EC0989CB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line="321" w:lineRule="exact"/>
      <w:ind w:left="100"/>
      <w:outlineLvl w:val="0"/>
    </w:pPr>
    <w:rPr>
      <w:rFonts w:ascii="TimesNewRomanPS-BoldItalicMT" w:eastAsia="TimesNewRomanPS-BoldItalicMT" w:hAnsi="TimesNewRomanPS-BoldItalicMT" w:cs="TimesNewRomanPS-BoldItalicM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60" w:right="109" w:hanging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Emphasis"/>
    <w:basedOn w:val="a0"/>
    <w:uiPriority w:val="20"/>
    <w:qFormat/>
    <w:rsid w:val="000258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180D17-05F4-8B49-ACE8-5851F6EA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2025-12-14T15:25:00Z</dcterms:created>
  <dcterms:modified xsi:type="dcterms:W3CDTF">2025-12-14T15:39:00Z</dcterms:modified>
</cp:coreProperties>
</file>